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6E" w:rsidRPr="001559F7" w:rsidRDefault="0028550B" w:rsidP="00CB6331">
      <w:pPr>
        <w:spacing w:line="360" w:lineRule="auto"/>
        <w:jc w:val="center"/>
        <w:rPr>
          <w:b/>
          <w:sz w:val="32"/>
          <w:szCs w:val="32"/>
        </w:rPr>
      </w:pPr>
      <w:r w:rsidRPr="001559F7">
        <w:rPr>
          <w:rFonts w:hint="eastAsia"/>
          <w:b/>
          <w:sz w:val="32"/>
          <w:szCs w:val="32"/>
        </w:rPr>
        <w:t>关于留学生修读课程的说明</w:t>
      </w:r>
    </w:p>
    <w:p w:rsidR="0028550B" w:rsidRDefault="00DA4AA8" w:rsidP="000F25BA">
      <w:pPr>
        <w:spacing w:beforeLines="50" w:after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hint="eastAsia"/>
        </w:rPr>
        <w:t>国科大每年秋季开设</w:t>
      </w:r>
      <w:r w:rsidRPr="007B3A0C">
        <w:rPr>
          <w:rFonts w:ascii="宋体" w:eastAsia="宋体" w:hAnsi="宋体" w:cs="Times New Roman" w:hint="eastAsia"/>
          <w:szCs w:val="21"/>
        </w:rPr>
        <w:t>汉语读写（</w:t>
      </w:r>
      <w:r w:rsidRPr="007B3A0C">
        <w:rPr>
          <w:rFonts w:ascii="Calibri" w:eastAsia="宋体" w:hAnsi="Calibri" w:cs="Times New Roman"/>
          <w:color w:val="000000"/>
          <w:kern w:val="0"/>
          <w:szCs w:val="21"/>
        </w:rPr>
        <w:t>Chinese Elementary Course</w:t>
      </w:r>
      <w:r w:rsidRPr="007B3A0C">
        <w:rPr>
          <w:rFonts w:ascii="宋体" w:eastAsia="宋体" w:hAnsi="宋体" w:cs="Times New Roman" w:hint="eastAsia"/>
          <w:szCs w:val="21"/>
        </w:rPr>
        <w:t>）、汉语听说（</w:t>
      </w:r>
      <w:r w:rsidRPr="007B3A0C">
        <w:rPr>
          <w:rFonts w:ascii="Calibri" w:eastAsia="宋体" w:hAnsi="Calibri" w:cs="Times New Roman"/>
          <w:color w:val="000000"/>
          <w:kern w:val="0"/>
          <w:szCs w:val="21"/>
        </w:rPr>
        <w:t>Chinese Oral Course</w:t>
      </w:r>
      <w:r w:rsidRPr="007B3A0C">
        <w:rPr>
          <w:rFonts w:ascii="宋体" w:eastAsia="宋体" w:hAnsi="宋体" w:cs="Times New Roman" w:hint="eastAsia"/>
          <w:szCs w:val="21"/>
        </w:rPr>
        <w:t>）、中国概况（</w:t>
      </w:r>
      <w:r w:rsidRPr="007B3A0C">
        <w:rPr>
          <w:rFonts w:ascii="Calibri" w:eastAsia="宋体" w:hAnsi="Calibri" w:cs="Times New Roman"/>
          <w:color w:val="000000"/>
          <w:kern w:val="0"/>
          <w:szCs w:val="21"/>
        </w:rPr>
        <w:t>China Panorama</w:t>
      </w:r>
      <w:r w:rsidRPr="007B3A0C">
        <w:rPr>
          <w:rFonts w:ascii="宋体" w:eastAsia="宋体" w:hAnsi="宋体" w:cs="Times New Roman" w:hint="eastAsia"/>
          <w:szCs w:val="21"/>
        </w:rPr>
        <w:t>）等3门汉语课（相当于中国学生的英语和政治课），在学期末通过考试后获得6个学分；</w:t>
      </w:r>
      <w:r>
        <w:rPr>
          <w:rFonts w:ascii="宋体" w:hAnsi="宋体" w:hint="eastAsia"/>
          <w:szCs w:val="21"/>
        </w:rPr>
        <w:t>另外还开设一些专业课。</w:t>
      </w:r>
    </w:p>
    <w:p w:rsidR="0052394A" w:rsidRDefault="000D6BC3" w:rsidP="000F25BA">
      <w:pPr>
        <w:widowControl/>
        <w:tabs>
          <w:tab w:val="left" w:pos="5040"/>
        </w:tabs>
        <w:adjustRightInd w:val="0"/>
        <w:snapToGrid w:val="0"/>
        <w:spacing w:beforeLines="50" w:afterLines="50"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动物</w:t>
      </w:r>
      <w:r w:rsidR="00FE4D0D">
        <w:rPr>
          <w:rFonts w:ascii="宋体" w:hAnsi="宋体" w:hint="eastAsia"/>
          <w:szCs w:val="21"/>
        </w:rPr>
        <w:t>所学位授予实施细则中的规定，</w:t>
      </w:r>
      <w:r w:rsidRPr="00977F51">
        <w:rPr>
          <w:rFonts w:ascii="宋体" w:eastAsia="宋体" w:hAnsi="Times New Roman'" w:cs="宋体" w:hint="eastAsia"/>
          <w:color w:val="000000"/>
          <w:spacing w:val="-4"/>
          <w:kern w:val="0"/>
          <w:sz w:val="22"/>
        </w:rPr>
        <w:t>博士研究生和硕士研究生的必修环节包括</w:t>
      </w:r>
      <w:r w:rsidRPr="000D6BC3">
        <w:rPr>
          <w:rFonts w:ascii="宋体" w:eastAsia="宋体" w:hAnsi="Times New Roman'" w:cs="宋体" w:hint="eastAsia"/>
          <w:b/>
          <w:color w:val="000000"/>
          <w:spacing w:val="-4"/>
          <w:kern w:val="0"/>
          <w:sz w:val="22"/>
        </w:rPr>
        <w:t>开题报告、中期考核、学术报告和社会实践</w:t>
      </w:r>
      <w:r>
        <w:rPr>
          <w:rFonts w:ascii="宋体" w:hAnsi="Times New Roman'" w:cs="宋体" w:hint="eastAsia"/>
          <w:color w:val="000000"/>
          <w:spacing w:val="-4"/>
          <w:kern w:val="0"/>
          <w:sz w:val="22"/>
        </w:rPr>
        <w:t>，</w:t>
      </w:r>
      <w:r w:rsidRPr="00977F51">
        <w:rPr>
          <w:rFonts w:ascii="宋体" w:eastAsia="宋体" w:hAnsi="Times New Roman'" w:cs="宋体" w:hint="eastAsia"/>
          <w:color w:val="000000"/>
          <w:spacing w:val="-4"/>
          <w:kern w:val="0"/>
          <w:sz w:val="22"/>
        </w:rPr>
        <w:t>学分数不少于5学分。</w:t>
      </w:r>
      <w:r>
        <w:rPr>
          <w:rFonts w:ascii="宋体" w:hAnsi="Times New Roman'" w:cs="宋体" w:hint="eastAsia"/>
          <w:color w:val="000000"/>
          <w:spacing w:val="-4"/>
          <w:kern w:val="0"/>
          <w:sz w:val="22"/>
        </w:rPr>
        <w:t>结合</w:t>
      </w:r>
      <w:r w:rsidR="001559F7">
        <w:rPr>
          <w:rFonts w:ascii="宋体" w:hAnsi="Times New Roman'" w:cs="宋体" w:hint="eastAsia"/>
          <w:color w:val="000000"/>
          <w:spacing w:val="-4"/>
          <w:kern w:val="0"/>
          <w:sz w:val="22"/>
        </w:rPr>
        <w:t>国科大的要求和</w:t>
      </w:r>
      <w:r w:rsidR="00DA4AA8">
        <w:rPr>
          <w:rFonts w:ascii="宋体" w:hAnsi="宋体" w:hint="eastAsia"/>
          <w:szCs w:val="21"/>
        </w:rPr>
        <w:t>我所目前没有开设全英文教学课程</w:t>
      </w:r>
      <w:r w:rsidR="00FE4D0D">
        <w:rPr>
          <w:rFonts w:ascii="宋体" w:hAnsi="宋体" w:hint="eastAsia"/>
          <w:szCs w:val="21"/>
        </w:rPr>
        <w:t>的现实情况，</w:t>
      </w:r>
      <w:r>
        <w:rPr>
          <w:rFonts w:ascii="宋体" w:hAnsi="宋体" w:hint="eastAsia"/>
          <w:szCs w:val="21"/>
        </w:rPr>
        <w:t>除必修环节外，课程学习要求如下</w:t>
      </w:r>
      <w:r w:rsidR="00DA4AA8">
        <w:rPr>
          <w:rFonts w:ascii="宋体" w:hAnsi="宋体" w:hint="eastAsia"/>
          <w:szCs w:val="21"/>
        </w:rPr>
        <w:t>：</w:t>
      </w:r>
    </w:p>
    <w:tbl>
      <w:tblPr>
        <w:tblStyle w:val="a4"/>
        <w:tblW w:w="14743" w:type="dxa"/>
        <w:tblInd w:w="-34" w:type="dxa"/>
        <w:tblLook w:val="04A0"/>
      </w:tblPr>
      <w:tblGrid>
        <w:gridCol w:w="1135"/>
        <w:gridCol w:w="2126"/>
        <w:gridCol w:w="5812"/>
        <w:gridCol w:w="5670"/>
      </w:tblGrid>
      <w:tr w:rsidR="0052394A" w:rsidTr="00CB6331">
        <w:tc>
          <w:tcPr>
            <w:tcW w:w="1135" w:type="dxa"/>
          </w:tcPr>
          <w:p w:rsidR="0052394A" w:rsidRPr="0052394A" w:rsidRDefault="0052394A" w:rsidP="00CB6331">
            <w:pPr>
              <w:spacing w:line="360" w:lineRule="auto"/>
              <w:jc w:val="center"/>
              <w:rPr>
                <w:b/>
              </w:rPr>
            </w:pPr>
            <w:r w:rsidRPr="0052394A">
              <w:rPr>
                <w:rFonts w:hint="eastAsia"/>
                <w:b/>
              </w:rPr>
              <w:t>培养层次</w:t>
            </w:r>
          </w:p>
        </w:tc>
        <w:tc>
          <w:tcPr>
            <w:tcW w:w="2126" w:type="dxa"/>
          </w:tcPr>
          <w:p w:rsidR="0052394A" w:rsidRPr="0052394A" w:rsidRDefault="0052394A" w:rsidP="00CB6331">
            <w:pPr>
              <w:spacing w:line="360" w:lineRule="auto"/>
              <w:jc w:val="center"/>
              <w:rPr>
                <w:b/>
              </w:rPr>
            </w:pPr>
            <w:r w:rsidRPr="0052394A">
              <w:rPr>
                <w:rFonts w:hint="eastAsia"/>
                <w:b/>
              </w:rPr>
              <w:t>国科大要求</w:t>
            </w:r>
          </w:p>
        </w:tc>
        <w:tc>
          <w:tcPr>
            <w:tcW w:w="5812" w:type="dxa"/>
          </w:tcPr>
          <w:p w:rsidR="0052394A" w:rsidRPr="0052394A" w:rsidRDefault="000D6BC3" w:rsidP="00CB633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《</w:t>
            </w:r>
            <w:r w:rsidR="0052394A" w:rsidRPr="0052394A">
              <w:rPr>
                <w:rFonts w:hint="eastAsia"/>
                <w:b/>
              </w:rPr>
              <w:t>动物所学位授予实施细则</w:t>
            </w:r>
            <w:r>
              <w:rPr>
                <w:rFonts w:hint="eastAsia"/>
                <w:b/>
              </w:rPr>
              <w:t>》中对课程学习的要求</w:t>
            </w:r>
          </w:p>
        </w:tc>
        <w:tc>
          <w:tcPr>
            <w:tcW w:w="5670" w:type="dxa"/>
          </w:tcPr>
          <w:p w:rsidR="0052394A" w:rsidRPr="0052394A" w:rsidRDefault="0004223E" w:rsidP="00CB633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动物所</w:t>
            </w:r>
            <w:r w:rsidR="001A5259">
              <w:rPr>
                <w:rFonts w:hint="eastAsia"/>
                <w:b/>
              </w:rPr>
              <w:t>现行规定</w:t>
            </w:r>
          </w:p>
        </w:tc>
      </w:tr>
      <w:tr w:rsidR="0052394A" w:rsidTr="004933D1">
        <w:trPr>
          <w:trHeight w:val="1656"/>
        </w:trPr>
        <w:tc>
          <w:tcPr>
            <w:tcW w:w="1135" w:type="dxa"/>
            <w:vAlign w:val="center"/>
          </w:tcPr>
          <w:p w:rsidR="0052394A" w:rsidRDefault="0052394A" w:rsidP="004933D1">
            <w:pPr>
              <w:spacing w:line="360" w:lineRule="auto"/>
              <w:jc w:val="center"/>
            </w:pPr>
            <w:r w:rsidRPr="00DA4AA8">
              <w:rPr>
                <w:rFonts w:hint="eastAsia"/>
                <w:b/>
              </w:rPr>
              <w:t>博士生</w:t>
            </w:r>
          </w:p>
        </w:tc>
        <w:tc>
          <w:tcPr>
            <w:tcW w:w="2126" w:type="dxa"/>
            <w:vAlign w:val="center"/>
          </w:tcPr>
          <w:p w:rsidR="0052394A" w:rsidRDefault="0052394A" w:rsidP="00CB6331">
            <w:pPr>
              <w:spacing w:line="360" w:lineRule="auto"/>
            </w:pPr>
            <w:r>
              <w:rPr>
                <w:rFonts w:hint="eastAsia"/>
              </w:rPr>
              <w:t>修满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个学分即可申请学位，不要求课程性质</w:t>
            </w:r>
          </w:p>
        </w:tc>
        <w:tc>
          <w:tcPr>
            <w:tcW w:w="5812" w:type="dxa"/>
            <w:vAlign w:val="center"/>
          </w:tcPr>
          <w:p w:rsidR="0052394A" w:rsidRDefault="000D6BC3" w:rsidP="00CB6331">
            <w:pPr>
              <w:spacing w:line="360" w:lineRule="auto"/>
            </w:pPr>
            <w:r w:rsidRPr="00977F51">
              <w:rPr>
                <w:rFonts w:ascii="宋体" w:eastAsia="宋体" w:hAnsi="Times New Roman'" w:cs="宋体" w:hint="eastAsia"/>
                <w:color w:val="000000"/>
                <w:spacing w:val="-4"/>
                <w:kern w:val="0"/>
                <w:sz w:val="22"/>
              </w:rPr>
              <w:t>总分不低于7学分，其中包括政治理论课程和外国语类课程等二门公共学位课3学分，二至三门专业学位课4学分。</w:t>
            </w:r>
          </w:p>
        </w:tc>
        <w:tc>
          <w:tcPr>
            <w:tcW w:w="5670" w:type="dxa"/>
            <w:vAlign w:val="center"/>
          </w:tcPr>
          <w:p w:rsidR="0052394A" w:rsidRDefault="002E06DF" w:rsidP="000F25BA">
            <w:pPr>
              <w:spacing w:line="360" w:lineRule="auto"/>
            </w:pPr>
            <w:r>
              <w:rPr>
                <w:rFonts w:hint="eastAsia"/>
              </w:rPr>
              <w:t>总分不低于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学分，其中包括</w:t>
            </w:r>
            <w:r w:rsidR="0052394A">
              <w:rPr>
                <w:rFonts w:hint="eastAsia"/>
              </w:rPr>
              <w:t>国科大的</w:t>
            </w:r>
            <w:r w:rsidR="0052394A" w:rsidRPr="00DA4AA8">
              <w:rPr>
                <w:rFonts w:ascii="宋体" w:eastAsia="宋体" w:hAnsi="宋体" w:cs="Times New Roman" w:hint="eastAsia"/>
                <w:szCs w:val="21"/>
              </w:rPr>
              <w:t>3门汉语课</w:t>
            </w:r>
            <w:r w:rsidR="006E68C1">
              <w:rPr>
                <w:rFonts w:ascii="宋体" w:eastAsia="宋体" w:hAnsi="宋体" w:cs="Times New Roman" w:hint="eastAsia"/>
                <w:szCs w:val="21"/>
              </w:rPr>
              <w:t>6分（</w:t>
            </w:r>
            <w:r>
              <w:rPr>
                <w:rFonts w:ascii="宋体" w:eastAsia="宋体" w:hAnsi="宋体" w:cs="Times New Roman" w:hint="eastAsia"/>
                <w:szCs w:val="21"/>
              </w:rPr>
              <w:t>公共</w:t>
            </w:r>
            <w:r w:rsidR="0004223E">
              <w:rPr>
                <w:rFonts w:ascii="宋体" w:eastAsia="宋体" w:hAnsi="宋体" w:cs="Times New Roman" w:hint="eastAsia"/>
                <w:szCs w:val="21"/>
              </w:rPr>
              <w:t>学位</w:t>
            </w:r>
            <w:r>
              <w:rPr>
                <w:rFonts w:ascii="宋体" w:eastAsia="宋体" w:hAnsi="宋体" w:cs="Times New Roman" w:hint="eastAsia"/>
                <w:szCs w:val="21"/>
              </w:rPr>
              <w:t>课</w:t>
            </w:r>
            <w:r w:rsidR="006E68C1">
              <w:rPr>
                <w:rFonts w:ascii="宋体" w:eastAsia="宋体" w:hAnsi="宋体" w:cs="Times New Roman" w:hint="eastAsia"/>
                <w:szCs w:val="21"/>
              </w:rPr>
              <w:t>）</w:t>
            </w:r>
            <w:r>
              <w:rPr>
                <w:rFonts w:ascii="宋体" w:eastAsia="宋体" w:hAnsi="宋体" w:cs="Times New Roman" w:hint="eastAsia"/>
                <w:szCs w:val="21"/>
              </w:rPr>
              <w:t>，2-3门专业学</w:t>
            </w:r>
            <w:r w:rsidR="000F25BA">
              <w:rPr>
                <w:rFonts w:ascii="宋体" w:eastAsia="宋体" w:hAnsi="宋体" w:cs="Times New Roman" w:hint="eastAsia"/>
                <w:szCs w:val="21"/>
              </w:rPr>
              <w:t>位</w:t>
            </w:r>
            <w:r>
              <w:rPr>
                <w:rFonts w:ascii="宋体" w:eastAsia="宋体" w:hAnsi="宋体" w:cs="Times New Roman" w:hint="eastAsia"/>
                <w:szCs w:val="21"/>
              </w:rPr>
              <w:t>课</w:t>
            </w:r>
            <w:r w:rsidR="000F25BA">
              <w:rPr>
                <w:rFonts w:ascii="宋体" w:eastAsia="宋体" w:hAnsi="宋体" w:cs="Times New Roman" w:hint="eastAsia"/>
                <w:szCs w:val="21"/>
              </w:rPr>
              <w:t>不低于</w:t>
            </w:r>
            <w:r>
              <w:rPr>
                <w:rFonts w:ascii="宋体" w:eastAsia="宋体" w:hAnsi="宋体" w:cs="Times New Roman" w:hint="eastAsia"/>
                <w:szCs w:val="21"/>
              </w:rPr>
              <w:t>2分。专业</w:t>
            </w:r>
            <w:r w:rsidR="006E68C1">
              <w:rPr>
                <w:rFonts w:ascii="宋体" w:eastAsia="宋体" w:hAnsi="宋体" w:cs="Times New Roman" w:hint="eastAsia"/>
                <w:szCs w:val="21"/>
              </w:rPr>
              <w:t>学位课可</w:t>
            </w:r>
            <w:r w:rsidR="000D6BC3">
              <w:rPr>
                <w:rFonts w:ascii="宋体" w:hAnsi="宋体" w:hint="eastAsia"/>
                <w:szCs w:val="21"/>
              </w:rPr>
              <w:t>在国科大</w:t>
            </w:r>
            <w:r w:rsidR="0052394A" w:rsidRPr="007B3A0C">
              <w:rPr>
                <w:rFonts w:ascii="宋体" w:eastAsia="宋体" w:hAnsi="宋体" w:cs="Times New Roman" w:hint="eastAsia"/>
                <w:szCs w:val="21"/>
              </w:rPr>
              <w:t>修读</w:t>
            </w:r>
            <w:r w:rsidR="0064682D">
              <w:rPr>
                <w:rFonts w:ascii="宋体" w:eastAsia="宋体" w:hAnsi="宋体" w:cs="Times New Roman" w:hint="eastAsia"/>
                <w:szCs w:val="21"/>
              </w:rPr>
              <w:t>1-2门</w:t>
            </w:r>
            <w:r w:rsidR="0052394A" w:rsidRPr="007B3A0C">
              <w:rPr>
                <w:rFonts w:ascii="宋体" w:eastAsia="宋体" w:hAnsi="宋体" w:cs="Times New Roman" w:hint="eastAsia"/>
                <w:szCs w:val="21"/>
              </w:rPr>
              <w:t>（</w:t>
            </w:r>
            <w:r w:rsidR="001559F7">
              <w:rPr>
                <w:rFonts w:ascii="宋体" w:hAnsi="宋体" w:hint="eastAsia"/>
                <w:szCs w:val="21"/>
              </w:rPr>
              <w:t>具体课程</w:t>
            </w:r>
            <w:r w:rsidR="0052394A" w:rsidRPr="007B3A0C">
              <w:rPr>
                <w:rFonts w:ascii="宋体" w:eastAsia="宋体" w:hAnsi="宋体" w:cs="Times New Roman" w:hint="eastAsia"/>
                <w:szCs w:val="21"/>
              </w:rPr>
              <w:t>请参看国科大留学生课程表）</w:t>
            </w:r>
            <w:r w:rsidR="006E68C1">
              <w:rPr>
                <w:rFonts w:ascii="宋体" w:eastAsia="宋体" w:hAnsi="宋体" w:cs="Times New Roman" w:hint="eastAsia"/>
                <w:szCs w:val="21"/>
              </w:rPr>
              <w:t>，也可</w:t>
            </w:r>
            <w:r w:rsidR="007F6E24">
              <w:rPr>
                <w:rFonts w:ascii="宋体" w:eastAsia="宋体" w:hAnsi="宋体" w:cs="Times New Roman" w:hint="eastAsia"/>
                <w:szCs w:val="21"/>
              </w:rPr>
              <w:t>回所后，根据专业要求和学生实际情况</w:t>
            </w:r>
            <w:r w:rsidR="006E68C1">
              <w:rPr>
                <w:rFonts w:ascii="宋体" w:eastAsia="宋体" w:hAnsi="宋体" w:cs="Times New Roman" w:hint="eastAsia"/>
                <w:szCs w:val="21"/>
              </w:rPr>
              <w:t>，由</w:t>
            </w:r>
            <w:r w:rsidR="007F6E24">
              <w:rPr>
                <w:rFonts w:ascii="宋体" w:eastAsia="宋体" w:hAnsi="宋体" w:cs="Times New Roman" w:hint="eastAsia"/>
                <w:szCs w:val="21"/>
              </w:rPr>
              <w:t>导师</w:t>
            </w:r>
            <w:r w:rsidR="006E68C1">
              <w:rPr>
                <w:rFonts w:ascii="宋体" w:eastAsia="宋体" w:hAnsi="宋体" w:cs="Times New Roman" w:hint="eastAsia"/>
                <w:szCs w:val="21"/>
              </w:rPr>
              <w:t>和学生</w:t>
            </w:r>
            <w:r w:rsidR="007F6E24">
              <w:rPr>
                <w:rFonts w:ascii="宋体" w:eastAsia="宋体" w:hAnsi="宋体" w:cs="Times New Roman" w:hint="eastAsia"/>
                <w:szCs w:val="21"/>
              </w:rPr>
              <w:t>协商</w:t>
            </w:r>
            <w:r w:rsidR="000264E0">
              <w:rPr>
                <w:rFonts w:ascii="宋体" w:eastAsia="宋体" w:hAnsi="宋体" w:cs="Times New Roman" w:hint="eastAsia"/>
                <w:szCs w:val="21"/>
              </w:rPr>
              <w:t>确定</w:t>
            </w:r>
            <w:r w:rsidR="0052394A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52394A" w:rsidTr="004933D1">
        <w:tc>
          <w:tcPr>
            <w:tcW w:w="1135" w:type="dxa"/>
            <w:vAlign w:val="center"/>
          </w:tcPr>
          <w:p w:rsidR="0052394A" w:rsidRDefault="0052394A" w:rsidP="004933D1">
            <w:pPr>
              <w:spacing w:line="360" w:lineRule="auto"/>
              <w:jc w:val="center"/>
            </w:pPr>
            <w:r w:rsidRPr="00FE4D0D">
              <w:rPr>
                <w:rFonts w:hint="eastAsia"/>
                <w:b/>
              </w:rPr>
              <w:t>硕士生</w:t>
            </w:r>
          </w:p>
        </w:tc>
        <w:tc>
          <w:tcPr>
            <w:tcW w:w="2126" w:type="dxa"/>
            <w:vAlign w:val="center"/>
          </w:tcPr>
          <w:p w:rsidR="0052394A" w:rsidRPr="00D17331" w:rsidRDefault="00FB323C" w:rsidP="00CB6331">
            <w:pPr>
              <w:spacing w:line="360" w:lineRule="auto"/>
            </w:pPr>
            <w:r w:rsidRPr="00D17331">
              <w:rPr>
                <w:szCs w:val="21"/>
              </w:rPr>
              <w:t>与同类别中国学生相同</w:t>
            </w:r>
            <w:r w:rsidR="00CB6331" w:rsidRPr="00D17331">
              <w:rPr>
                <w:rFonts w:hint="eastAsia"/>
                <w:szCs w:val="21"/>
              </w:rPr>
              <w:t>，</w:t>
            </w:r>
            <w:r w:rsidR="00CB6331" w:rsidRPr="00D17331">
              <w:rPr>
                <w:szCs w:val="21"/>
              </w:rPr>
              <w:t>英语和政治改</w:t>
            </w:r>
            <w:r w:rsidR="00CB6331" w:rsidRPr="00D17331">
              <w:rPr>
                <w:rFonts w:hint="eastAsia"/>
                <w:szCs w:val="21"/>
              </w:rPr>
              <w:t>为</w:t>
            </w:r>
            <w:r w:rsidR="00CB6331" w:rsidRPr="00D17331">
              <w:rPr>
                <w:szCs w:val="21"/>
              </w:rPr>
              <w:t>中文和中国概况</w:t>
            </w:r>
          </w:p>
        </w:tc>
        <w:tc>
          <w:tcPr>
            <w:tcW w:w="5812" w:type="dxa"/>
            <w:vAlign w:val="center"/>
          </w:tcPr>
          <w:p w:rsidR="0052394A" w:rsidRPr="00613C66" w:rsidRDefault="0052394A" w:rsidP="00CB6331">
            <w:pPr>
              <w:widowControl/>
              <w:tabs>
                <w:tab w:val="left" w:pos="5040"/>
              </w:tabs>
              <w:adjustRightInd w:val="0"/>
              <w:snapToGrid w:val="0"/>
              <w:spacing w:line="360" w:lineRule="auto"/>
            </w:pPr>
            <w:r w:rsidRPr="00613C66">
              <w:rPr>
                <w:rFonts w:ascii="宋体" w:eastAsia="宋体" w:hAnsi="Times New Roman'" w:cs="宋体" w:hint="eastAsia"/>
                <w:color w:val="000000"/>
                <w:spacing w:val="-4"/>
                <w:kern w:val="0"/>
                <w:sz w:val="22"/>
              </w:rPr>
              <w:t>总分不低于30学分，其中学位课不低于19学分，</w:t>
            </w:r>
            <w:r w:rsidR="000D6BC3" w:rsidRPr="00613C66">
              <w:rPr>
                <w:rFonts w:ascii="宋体" w:hAnsi="Times New Roman'" w:cs="宋体" w:hint="eastAsia"/>
                <w:color w:val="000000"/>
                <w:spacing w:val="-4"/>
                <w:kern w:val="0"/>
                <w:sz w:val="22"/>
              </w:rPr>
              <w:t>具体</w:t>
            </w:r>
            <w:r w:rsidRPr="00613C66">
              <w:rPr>
                <w:rFonts w:ascii="宋体" w:eastAsia="宋体" w:hAnsi="Times New Roman'" w:cs="宋体" w:hint="eastAsia"/>
                <w:color w:val="000000"/>
                <w:spacing w:val="-4"/>
                <w:kern w:val="0"/>
                <w:sz w:val="22"/>
              </w:rPr>
              <w:t>要求如下：（1）公共学位课7分，包括政治理论课和一门外国语。（2）专业学位课不低于12学分，包括学科基础课、专业基础课和专业课等。</w:t>
            </w:r>
          </w:p>
        </w:tc>
        <w:tc>
          <w:tcPr>
            <w:tcW w:w="5670" w:type="dxa"/>
            <w:vAlign w:val="center"/>
          </w:tcPr>
          <w:p w:rsidR="0052394A" w:rsidRPr="00613C66" w:rsidRDefault="0004223E" w:rsidP="00CB6331">
            <w:pPr>
              <w:spacing w:line="360" w:lineRule="auto"/>
            </w:pPr>
            <w:r>
              <w:rPr>
                <w:rFonts w:hint="eastAsia"/>
              </w:rPr>
              <w:t>学分要求同</w:t>
            </w:r>
            <w:r w:rsidRPr="0004223E">
              <w:rPr>
                <w:rFonts w:hint="eastAsia"/>
              </w:rPr>
              <w:t>《动物所学位授予实施细则》。</w:t>
            </w:r>
            <w:r w:rsidR="0052394A" w:rsidRPr="00613C66">
              <w:rPr>
                <w:rFonts w:hint="eastAsia"/>
              </w:rPr>
              <w:t>修读国科大的</w:t>
            </w:r>
            <w:r w:rsidR="0052394A" w:rsidRPr="00613C66">
              <w:rPr>
                <w:rFonts w:ascii="宋体" w:eastAsia="宋体" w:hAnsi="宋体" w:cs="Times New Roman" w:hint="eastAsia"/>
                <w:szCs w:val="21"/>
              </w:rPr>
              <w:t>3门汉语课</w:t>
            </w:r>
            <w:r>
              <w:rPr>
                <w:rFonts w:ascii="宋体" w:eastAsia="宋体" w:hAnsi="宋体" w:cs="Times New Roman" w:hint="eastAsia"/>
                <w:szCs w:val="21"/>
              </w:rPr>
              <w:t>（公共学位课）</w:t>
            </w:r>
            <w:r w:rsidR="0052394A" w:rsidRPr="00613C66">
              <w:rPr>
                <w:rFonts w:ascii="宋体" w:hAnsi="宋体" w:hint="eastAsia"/>
                <w:szCs w:val="21"/>
              </w:rPr>
              <w:t>，其他课程</w:t>
            </w:r>
            <w:r w:rsidR="0052394A" w:rsidRPr="00613C66">
              <w:rPr>
                <w:rFonts w:hint="eastAsia"/>
              </w:rPr>
              <w:t>由学生与导师按照</w:t>
            </w:r>
            <w:r w:rsidR="000D6BC3" w:rsidRPr="00613C66">
              <w:rPr>
                <w:rFonts w:hint="eastAsia"/>
              </w:rPr>
              <w:t>《</w:t>
            </w:r>
            <w:r w:rsidR="0052394A" w:rsidRPr="00613C66">
              <w:rPr>
                <w:rFonts w:hint="eastAsia"/>
              </w:rPr>
              <w:t>动物所学位授予实施细则</w:t>
            </w:r>
            <w:r w:rsidR="000D6BC3" w:rsidRPr="00613C66">
              <w:rPr>
                <w:rFonts w:hint="eastAsia"/>
              </w:rPr>
              <w:t>》</w:t>
            </w:r>
            <w:r w:rsidR="0052394A" w:rsidRPr="00613C66">
              <w:rPr>
                <w:rFonts w:hint="eastAsia"/>
              </w:rPr>
              <w:t>中对普通硕士</w:t>
            </w:r>
            <w:r w:rsidR="006B0CF3" w:rsidRPr="00613C66">
              <w:rPr>
                <w:rFonts w:hint="eastAsia"/>
              </w:rPr>
              <w:t>申请</w:t>
            </w:r>
            <w:r w:rsidR="0052394A" w:rsidRPr="00613C66">
              <w:rPr>
                <w:rFonts w:hint="eastAsia"/>
              </w:rPr>
              <w:t>学位</w:t>
            </w:r>
            <w:r w:rsidR="000D6BC3" w:rsidRPr="00613C66">
              <w:rPr>
                <w:rFonts w:hint="eastAsia"/>
              </w:rPr>
              <w:t>时</w:t>
            </w:r>
            <w:r w:rsidR="006B0CF3" w:rsidRPr="00613C66">
              <w:rPr>
                <w:rFonts w:hint="eastAsia"/>
              </w:rPr>
              <w:t>的</w:t>
            </w:r>
            <w:r w:rsidR="000D6BC3" w:rsidRPr="00613C66">
              <w:rPr>
                <w:rFonts w:ascii="宋体" w:eastAsia="宋体" w:hAnsi="Times New Roman'" w:cs="宋体" w:hint="eastAsia"/>
                <w:color w:val="000000"/>
                <w:spacing w:val="-4"/>
                <w:kern w:val="0"/>
                <w:sz w:val="22"/>
              </w:rPr>
              <w:t>专业学位课</w:t>
            </w:r>
            <w:r w:rsidR="0052394A" w:rsidRPr="00613C66">
              <w:rPr>
                <w:rFonts w:hint="eastAsia"/>
              </w:rPr>
              <w:t>要求商议确定。</w:t>
            </w:r>
          </w:p>
        </w:tc>
      </w:tr>
      <w:tr w:rsidR="0052394A" w:rsidTr="004933D1">
        <w:tc>
          <w:tcPr>
            <w:tcW w:w="1135" w:type="dxa"/>
            <w:vAlign w:val="center"/>
          </w:tcPr>
          <w:p w:rsidR="0052394A" w:rsidRDefault="0052394A" w:rsidP="004933D1">
            <w:pPr>
              <w:spacing w:line="360" w:lineRule="auto"/>
              <w:jc w:val="center"/>
            </w:pPr>
            <w:r w:rsidRPr="0052394A">
              <w:rPr>
                <w:rFonts w:hint="eastAsia"/>
                <w:b/>
              </w:rPr>
              <w:t>硕博生</w:t>
            </w:r>
          </w:p>
        </w:tc>
        <w:tc>
          <w:tcPr>
            <w:tcW w:w="2126" w:type="dxa"/>
            <w:vAlign w:val="center"/>
          </w:tcPr>
          <w:p w:rsidR="0052394A" w:rsidRPr="00D17331" w:rsidRDefault="00CB6331" w:rsidP="00CB6331">
            <w:pPr>
              <w:spacing w:line="360" w:lineRule="auto"/>
            </w:pPr>
            <w:r w:rsidRPr="00D17331">
              <w:rPr>
                <w:szCs w:val="21"/>
              </w:rPr>
              <w:t>与同类别中国学生相同</w:t>
            </w:r>
            <w:r w:rsidRPr="00D17331">
              <w:rPr>
                <w:rFonts w:hint="eastAsia"/>
                <w:szCs w:val="21"/>
              </w:rPr>
              <w:t>，</w:t>
            </w:r>
            <w:r w:rsidRPr="00D17331">
              <w:rPr>
                <w:szCs w:val="21"/>
              </w:rPr>
              <w:t>英语和政治改</w:t>
            </w:r>
            <w:r w:rsidRPr="00D17331">
              <w:rPr>
                <w:rFonts w:hint="eastAsia"/>
                <w:szCs w:val="21"/>
              </w:rPr>
              <w:t>为</w:t>
            </w:r>
            <w:r w:rsidRPr="00D17331">
              <w:rPr>
                <w:szCs w:val="21"/>
              </w:rPr>
              <w:t>中文和中国概况</w:t>
            </w:r>
          </w:p>
        </w:tc>
        <w:tc>
          <w:tcPr>
            <w:tcW w:w="5812" w:type="dxa"/>
            <w:vAlign w:val="center"/>
          </w:tcPr>
          <w:p w:rsidR="0052394A" w:rsidRPr="00613C66" w:rsidRDefault="0052394A" w:rsidP="00CB6331">
            <w:pPr>
              <w:widowControl/>
              <w:tabs>
                <w:tab w:val="left" w:pos="5040"/>
              </w:tabs>
              <w:adjustRightInd w:val="0"/>
              <w:snapToGrid w:val="0"/>
              <w:spacing w:line="360" w:lineRule="auto"/>
            </w:pPr>
            <w:r w:rsidRPr="00613C66">
              <w:rPr>
                <w:rFonts w:ascii="宋体" w:eastAsia="宋体" w:hAnsi="Times New Roman'" w:cs="宋体" w:hint="eastAsia"/>
                <w:color w:val="000000"/>
                <w:spacing w:val="-4"/>
                <w:kern w:val="0"/>
                <w:sz w:val="22"/>
              </w:rPr>
              <w:t>课程总分不低于37学分，其中学位课不低于25学分，</w:t>
            </w:r>
            <w:r w:rsidR="000D6BC3" w:rsidRPr="00613C66">
              <w:rPr>
                <w:rFonts w:ascii="宋体" w:hAnsi="Times New Roman'" w:cs="宋体" w:hint="eastAsia"/>
                <w:color w:val="000000"/>
                <w:spacing w:val="-4"/>
                <w:kern w:val="0"/>
                <w:sz w:val="22"/>
              </w:rPr>
              <w:t>具体</w:t>
            </w:r>
            <w:r w:rsidRPr="00613C66">
              <w:rPr>
                <w:rFonts w:ascii="宋体" w:eastAsia="宋体" w:hAnsi="Times New Roman'" w:cs="宋体" w:hint="eastAsia"/>
                <w:color w:val="000000"/>
                <w:spacing w:val="-4"/>
                <w:kern w:val="0"/>
                <w:sz w:val="22"/>
              </w:rPr>
              <w:t>要求如下：（1）公共学位课9分，包括政治理论课二门和外国语类课程二门。（2）专业学位课不低于16学分，包括学科基础课、专业基础课和专业课等。</w:t>
            </w:r>
          </w:p>
        </w:tc>
        <w:tc>
          <w:tcPr>
            <w:tcW w:w="5670" w:type="dxa"/>
            <w:vAlign w:val="center"/>
          </w:tcPr>
          <w:p w:rsidR="0052394A" w:rsidRPr="00613C66" w:rsidRDefault="0004223E" w:rsidP="00CB6331">
            <w:pPr>
              <w:spacing w:line="360" w:lineRule="auto"/>
            </w:pPr>
            <w:r>
              <w:rPr>
                <w:rFonts w:hint="eastAsia"/>
              </w:rPr>
              <w:t>学分要求同</w:t>
            </w:r>
            <w:r w:rsidRPr="0004223E">
              <w:rPr>
                <w:rFonts w:hint="eastAsia"/>
              </w:rPr>
              <w:t>《动物所学位授予实施细则》。</w:t>
            </w:r>
            <w:r w:rsidR="0052394A" w:rsidRPr="00613C66">
              <w:rPr>
                <w:rFonts w:hint="eastAsia"/>
              </w:rPr>
              <w:t>修读国科大的</w:t>
            </w:r>
            <w:r w:rsidR="0052394A" w:rsidRPr="00613C66">
              <w:rPr>
                <w:rFonts w:ascii="宋体" w:eastAsia="宋体" w:hAnsi="宋体" w:cs="Times New Roman" w:hint="eastAsia"/>
                <w:szCs w:val="21"/>
              </w:rPr>
              <w:t>3门汉语课</w:t>
            </w:r>
            <w:r>
              <w:rPr>
                <w:rFonts w:ascii="宋体" w:eastAsia="宋体" w:hAnsi="宋体" w:cs="Times New Roman" w:hint="eastAsia"/>
                <w:szCs w:val="21"/>
              </w:rPr>
              <w:t>（公共学位课）</w:t>
            </w:r>
            <w:r w:rsidR="0052394A" w:rsidRPr="00613C66">
              <w:rPr>
                <w:rFonts w:ascii="宋体" w:hAnsi="宋体" w:hint="eastAsia"/>
                <w:szCs w:val="21"/>
              </w:rPr>
              <w:t>，其他课程</w:t>
            </w:r>
            <w:r w:rsidR="0052394A" w:rsidRPr="00613C66">
              <w:rPr>
                <w:rFonts w:hint="eastAsia"/>
              </w:rPr>
              <w:t>由学生与导师按照</w:t>
            </w:r>
            <w:r w:rsidR="000D6BC3" w:rsidRPr="00613C66">
              <w:rPr>
                <w:rFonts w:hint="eastAsia"/>
              </w:rPr>
              <w:t>《</w:t>
            </w:r>
            <w:r w:rsidR="0052394A" w:rsidRPr="00613C66">
              <w:rPr>
                <w:rFonts w:hint="eastAsia"/>
              </w:rPr>
              <w:t>动物所学位授予实施细则</w:t>
            </w:r>
            <w:r w:rsidR="000D6BC3" w:rsidRPr="00613C66">
              <w:rPr>
                <w:rFonts w:hint="eastAsia"/>
              </w:rPr>
              <w:t>》</w:t>
            </w:r>
            <w:r w:rsidR="0052394A" w:rsidRPr="00613C66">
              <w:rPr>
                <w:rFonts w:hint="eastAsia"/>
              </w:rPr>
              <w:t>中对普通硕博生申请博士学位</w:t>
            </w:r>
            <w:r w:rsidR="000D6BC3" w:rsidRPr="00613C66">
              <w:rPr>
                <w:rFonts w:hint="eastAsia"/>
              </w:rPr>
              <w:t>时</w:t>
            </w:r>
            <w:r w:rsidR="006B0CF3" w:rsidRPr="00613C66">
              <w:rPr>
                <w:rFonts w:hint="eastAsia"/>
              </w:rPr>
              <w:t>的</w:t>
            </w:r>
            <w:r w:rsidR="000D6BC3" w:rsidRPr="00613C66">
              <w:rPr>
                <w:rFonts w:ascii="宋体" w:eastAsia="宋体" w:hAnsi="Times New Roman'" w:cs="宋体" w:hint="eastAsia"/>
                <w:color w:val="000000"/>
                <w:spacing w:val="-4"/>
                <w:kern w:val="0"/>
                <w:sz w:val="22"/>
              </w:rPr>
              <w:t>专业学位课</w:t>
            </w:r>
            <w:r w:rsidR="0052394A" w:rsidRPr="00613C66">
              <w:rPr>
                <w:rFonts w:hint="eastAsia"/>
              </w:rPr>
              <w:t>要求商议确定。</w:t>
            </w:r>
          </w:p>
        </w:tc>
      </w:tr>
    </w:tbl>
    <w:p w:rsidR="0052394A" w:rsidRPr="0052394A" w:rsidRDefault="0052394A" w:rsidP="00CB6331">
      <w:pPr>
        <w:spacing w:line="360" w:lineRule="auto"/>
        <w:ind w:firstLineChars="200" w:firstLine="420"/>
      </w:pPr>
    </w:p>
    <w:sectPr w:rsidR="0052394A" w:rsidRPr="0052394A" w:rsidSect="009C190D">
      <w:pgSz w:w="16838" w:h="11906" w:orient="landscape"/>
      <w:pgMar w:top="1077" w:right="1191" w:bottom="107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60E" w:rsidRDefault="00F8260E" w:rsidP="00FB323C">
      <w:r>
        <w:separator/>
      </w:r>
    </w:p>
  </w:endnote>
  <w:endnote w:type="continuationSeparator" w:id="1">
    <w:p w:rsidR="00F8260E" w:rsidRDefault="00F8260E" w:rsidP="00FB3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'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60E" w:rsidRDefault="00F8260E" w:rsidP="00FB323C">
      <w:r>
        <w:separator/>
      </w:r>
    </w:p>
  </w:footnote>
  <w:footnote w:type="continuationSeparator" w:id="1">
    <w:p w:rsidR="00F8260E" w:rsidRDefault="00F8260E" w:rsidP="00FB3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E5EE7"/>
    <w:multiLevelType w:val="hybridMultilevel"/>
    <w:tmpl w:val="C45227C6"/>
    <w:lvl w:ilvl="0" w:tplc="E6B2EA9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50B"/>
    <w:rsid w:val="000264E0"/>
    <w:rsid w:val="0004223E"/>
    <w:rsid w:val="00044428"/>
    <w:rsid w:val="000D6BC3"/>
    <w:rsid w:val="000F25BA"/>
    <w:rsid w:val="001559F7"/>
    <w:rsid w:val="00176DC2"/>
    <w:rsid w:val="001A5259"/>
    <w:rsid w:val="00233A40"/>
    <w:rsid w:val="0028550B"/>
    <w:rsid w:val="002E06DF"/>
    <w:rsid w:val="0033172A"/>
    <w:rsid w:val="004933D1"/>
    <w:rsid w:val="004F09C7"/>
    <w:rsid w:val="00503358"/>
    <w:rsid w:val="0052394A"/>
    <w:rsid w:val="005D5A67"/>
    <w:rsid w:val="006102C6"/>
    <w:rsid w:val="00613C66"/>
    <w:rsid w:val="00615CCD"/>
    <w:rsid w:val="00625388"/>
    <w:rsid w:val="0064682D"/>
    <w:rsid w:val="006B0CF3"/>
    <w:rsid w:val="006E68C1"/>
    <w:rsid w:val="00727B5E"/>
    <w:rsid w:val="00763AE6"/>
    <w:rsid w:val="007F6E24"/>
    <w:rsid w:val="008A4D2B"/>
    <w:rsid w:val="009C190D"/>
    <w:rsid w:val="00AA101D"/>
    <w:rsid w:val="00B834D0"/>
    <w:rsid w:val="00C95468"/>
    <w:rsid w:val="00CB6331"/>
    <w:rsid w:val="00D17331"/>
    <w:rsid w:val="00DA1B28"/>
    <w:rsid w:val="00DA4AA8"/>
    <w:rsid w:val="00E66606"/>
    <w:rsid w:val="00EE2179"/>
    <w:rsid w:val="00EF1E55"/>
    <w:rsid w:val="00F76C3C"/>
    <w:rsid w:val="00F8260E"/>
    <w:rsid w:val="00FB323C"/>
    <w:rsid w:val="00FC1A6E"/>
    <w:rsid w:val="00FE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50B"/>
    <w:pPr>
      <w:ind w:firstLineChars="200" w:firstLine="420"/>
    </w:pPr>
  </w:style>
  <w:style w:type="table" w:styleId="a4">
    <w:name w:val="Table Grid"/>
    <w:basedOn w:val="a1"/>
    <w:uiPriority w:val="59"/>
    <w:rsid w:val="005239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FB3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B323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B3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B32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B0A0A-E3F4-43A9-9F22-93B27F91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guohj</dc:creator>
  <cp:keywords/>
  <dc:description/>
  <cp:lastModifiedBy>guohj</cp:lastModifiedBy>
  <cp:revision>13</cp:revision>
  <dcterms:created xsi:type="dcterms:W3CDTF">2014-09-29T06:07:00Z</dcterms:created>
  <dcterms:modified xsi:type="dcterms:W3CDTF">2014-09-30T02:54:00Z</dcterms:modified>
</cp:coreProperties>
</file>